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CF" w:rsidRPr="003A50CF" w:rsidRDefault="003A50CF" w:rsidP="003A50CF">
      <w:pPr>
        <w:spacing w:after="0" w:line="291" w:lineRule="auto"/>
        <w:ind w:left="120" w:hanging="10"/>
        <w:rPr>
          <w:rFonts w:ascii="Times New Roman" w:eastAsia="Times New Roman" w:hAnsi="Times New Roman" w:cs="Times New Roman"/>
          <w:color w:val="000000"/>
          <w:sz w:val="24"/>
          <w:szCs w:val="24"/>
          <w:lang w:eastAsia="ru-RU"/>
        </w:rPr>
      </w:pPr>
    </w:p>
    <w:p w:rsidR="00815D71" w:rsidRPr="00BA3346" w:rsidRDefault="00815D71" w:rsidP="00815D71">
      <w:pPr>
        <w:spacing w:after="0"/>
        <w:jc w:val="center"/>
      </w:pPr>
      <w:r w:rsidRPr="00F30A24">
        <w:rPr>
          <w:rFonts w:ascii="Times New Roman" w:hAnsi="Times New Roman"/>
          <w:b/>
          <w:color w:val="000000"/>
          <w:sz w:val="28"/>
        </w:rPr>
        <w:t>МИНИСТЕРСТВО ПРОСВЕЩЕНИЯ РОССИЙСКОЙ ФЕДЕРАЦИИ</w:t>
      </w:r>
    </w:p>
    <w:p w:rsidR="00815D71" w:rsidRDefault="00815D71" w:rsidP="00815D71">
      <w:pPr>
        <w:spacing w:before="1" w:after="0"/>
        <w:ind w:left="710" w:right="737"/>
        <w:jc w:val="center"/>
        <w:rPr>
          <w:rFonts w:ascii="Times New Roman" w:eastAsia="Times New Roman" w:hAnsi="Times New Roman" w:cs="Times New Roman"/>
          <w:sz w:val="24"/>
          <w:szCs w:val="24"/>
          <w:lang w:eastAsia="ru-RU"/>
        </w:rPr>
      </w:pPr>
    </w:p>
    <w:p w:rsidR="00815D71" w:rsidRDefault="00815D71" w:rsidP="00815D71">
      <w:pPr>
        <w:spacing w:before="1" w:after="0"/>
        <w:ind w:left="710" w:right="737"/>
        <w:jc w:val="center"/>
        <w:rPr>
          <w:rFonts w:ascii="Times New Roman" w:eastAsia="Times New Roman" w:hAnsi="Times New Roman" w:cs="Times New Roman"/>
          <w:sz w:val="24"/>
          <w:szCs w:val="24"/>
          <w:lang w:eastAsia="ru-RU"/>
        </w:rPr>
      </w:pPr>
    </w:p>
    <w:p w:rsidR="00815D71" w:rsidRPr="00BA3346" w:rsidRDefault="00815D71" w:rsidP="00815D71">
      <w:pPr>
        <w:spacing w:before="1" w:after="0"/>
        <w:ind w:right="737"/>
        <w:jc w:val="center"/>
        <w:rPr>
          <w:rFonts w:ascii="Times New Roman" w:eastAsia="Times New Roman" w:hAnsi="Times New Roman" w:cs="Times New Roman"/>
          <w:b/>
          <w:sz w:val="28"/>
          <w:szCs w:val="28"/>
          <w:lang w:eastAsia="ru-RU"/>
        </w:rPr>
      </w:pPr>
      <w:r w:rsidRPr="00BA3346">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 xml:space="preserve">е бюджетное общеобразовательное </w:t>
      </w:r>
      <w:r w:rsidRPr="00BA3346">
        <w:rPr>
          <w:rFonts w:ascii="Times New Roman" w:eastAsia="Times New Roman" w:hAnsi="Times New Roman" w:cs="Times New Roman"/>
          <w:b/>
          <w:sz w:val="28"/>
          <w:szCs w:val="28"/>
          <w:lang w:eastAsia="ru-RU"/>
        </w:rPr>
        <w:t>учреждение</w:t>
      </w:r>
    </w:p>
    <w:p w:rsidR="00815D71" w:rsidRPr="00BA3346" w:rsidRDefault="00815D71" w:rsidP="00815D71">
      <w:pPr>
        <w:spacing w:after="0" w:line="240" w:lineRule="auto"/>
        <w:ind w:left="716" w:right="737"/>
        <w:jc w:val="center"/>
        <w:rPr>
          <w:rFonts w:ascii="Times New Roman" w:eastAsia="Times New Roman" w:hAnsi="Times New Roman" w:cs="Times New Roman"/>
          <w:b/>
          <w:sz w:val="28"/>
          <w:szCs w:val="28"/>
          <w:lang w:eastAsia="ru-RU"/>
        </w:rPr>
      </w:pPr>
      <w:r w:rsidRPr="00BA3346">
        <w:rPr>
          <w:rFonts w:ascii="Times New Roman" w:eastAsia="Times New Roman" w:hAnsi="Times New Roman" w:cs="Times New Roman"/>
          <w:b/>
          <w:sz w:val="28"/>
          <w:szCs w:val="28"/>
          <w:lang w:eastAsia="ru-RU"/>
        </w:rPr>
        <w:t>«Средняя общеобразовательная школа № 10»</w:t>
      </w:r>
    </w:p>
    <w:p w:rsidR="003A50CF" w:rsidRPr="003A50CF" w:rsidRDefault="003A50CF" w:rsidP="003A50CF">
      <w:pPr>
        <w:spacing w:after="0" w:line="408" w:lineRule="auto"/>
        <w:ind w:left="120" w:hanging="10"/>
        <w:jc w:val="center"/>
        <w:rPr>
          <w:rFonts w:ascii="Times New Roman" w:eastAsia="Times New Roman" w:hAnsi="Times New Roman" w:cs="Times New Roman"/>
          <w:color w:val="000000"/>
          <w:sz w:val="24"/>
          <w:szCs w:val="24"/>
          <w:lang w:eastAsia="ru-RU"/>
        </w:rPr>
      </w:pPr>
    </w:p>
    <w:tbl>
      <w:tblPr>
        <w:tblStyle w:val="a4"/>
        <w:tblW w:w="0" w:type="auto"/>
        <w:tblLook w:val="04A0" w:firstRow="1" w:lastRow="0" w:firstColumn="1" w:lastColumn="0" w:noHBand="0" w:noVBand="1"/>
      </w:tblPr>
      <w:tblGrid>
        <w:gridCol w:w="3072"/>
        <w:gridCol w:w="3082"/>
        <w:gridCol w:w="3082"/>
      </w:tblGrid>
      <w:tr w:rsidR="00815D71" w:rsidTr="00815D71">
        <w:tc>
          <w:tcPr>
            <w:tcW w:w="3190" w:type="dxa"/>
          </w:tcPr>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ШМО НОО</w:t>
            </w:r>
          </w:p>
          <w:p w:rsidR="00815D71" w:rsidRDefault="00815D71" w:rsidP="00ED70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w:t>
            </w:r>
            <w:r w:rsidR="00ED70EC">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.08.2</w:t>
            </w:r>
            <w:r w:rsidR="005E0F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tc>
        <w:tc>
          <w:tcPr>
            <w:tcW w:w="3190" w:type="dxa"/>
          </w:tcPr>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совет</w:t>
            </w:r>
          </w:p>
          <w:p w:rsidR="00815D71" w:rsidRDefault="00815D71" w:rsidP="00ED70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w:t>
            </w:r>
            <w:r w:rsidR="00ED70E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.08.2</w:t>
            </w:r>
            <w:r w:rsidR="005E0F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tc>
        <w:tc>
          <w:tcPr>
            <w:tcW w:w="3191" w:type="dxa"/>
          </w:tcPr>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15D71" w:rsidRDefault="00815D71" w:rsidP="00815D71">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Зам.директора</w:t>
            </w:r>
            <w:proofErr w:type="spellEnd"/>
            <w:r>
              <w:rPr>
                <w:rFonts w:ascii="Times New Roman" w:eastAsia="Times New Roman" w:hAnsi="Times New Roman" w:cs="Times New Roman"/>
                <w:sz w:val="24"/>
                <w:szCs w:val="24"/>
                <w:lang w:eastAsia="ru-RU"/>
              </w:rPr>
              <w:t xml:space="preserve"> по УВР</w:t>
            </w:r>
          </w:p>
          <w:p w:rsidR="00815D71" w:rsidRDefault="00815D71" w:rsidP="00815D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Измайлова Н.В.</w:t>
            </w:r>
          </w:p>
          <w:p w:rsidR="00815D71" w:rsidRDefault="00815D71" w:rsidP="00ED70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70EC">
              <w:rPr>
                <w:rFonts w:ascii="Times New Roman" w:eastAsia="Times New Roman" w:hAnsi="Times New Roman" w:cs="Times New Roman"/>
                <w:sz w:val="24"/>
                <w:szCs w:val="24"/>
                <w:lang w:eastAsia="ru-RU"/>
              </w:rPr>
              <w:t>9</w:t>
            </w:r>
            <w:bookmarkStart w:id="0" w:name="_GoBack"/>
            <w:bookmarkEnd w:id="0"/>
            <w:r>
              <w:rPr>
                <w:rFonts w:ascii="Times New Roman" w:eastAsia="Times New Roman" w:hAnsi="Times New Roman" w:cs="Times New Roman"/>
                <w:sz w:val="24"/>
                <w:szCs w:val="24"/>
                <w:lang w:eastAsia="ru-RU"/>
              </w:rPr>
              <w:t>.08.2</w:t>
            </w:r>
            <w:r w:rsidR="005E0F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г</w:t>
            </w:r>
          </w:p>
        </w:tc>
      </w:tr>
    </w:tbl>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lang w:eastAsia="ru-RU"/>
        </w:rPr>
      </w:pPr>
      <w:r w:rsidRPr="00EC3BEC">
        <w:rPr>
          <w:rFonts w:ascii="Times New Roman" w:eastAsia="Times New Roman" w:hAnsi="Times New Roman" w:cs="Times New Roman"/>
          <w:b/>
          <w:color w:val="000000"/>
          <w:sz w:val="28"/>
          <w:szCs w:val="28"/>
          <w:lang w:eastAsia="ru-RU"/>
        </w:rPr>
        <w:t>РАБОЧАЯ ПРОГРАММА</w:t>
      </w:r>
    </w:p>
    <w:p w:rsidR="003A50CF" w:rsidRPr="00EC3BEC" w:rsidRDefault="00815D71" w:rsidP="003A50CF">
      <w:pPr>
        <w:spacing w:after="0" w:line="408" w:lineRule="auto"/>
        <w:ind w:left="1402" w:hanging="1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eastAsia="ru-RU"/>
        </w:rPr>
        <w:t>Учебного предмета «</w:t>
      </w:r>
      <w:r w:rsidR="003A50CF" w:rsidRPr="00EC3BEC">
        <w:rPr>
          <w:rFonts w:ascii="Times New Roman" w:eastAsia="Times New Roman" w:hAnsi="Times New Roman" w:cs="Times New Roman"/>
          <w:b/>
          <w:color w:val="000000"/>
          <w:sz w:val="28"/>
          <w:szCs w:val="28"/>
          <w:lang w:eastAsia="ru-RU"/>
        </w:rPr>
        <w:t xml:space="preserve"> </w:t>
      </w:r>
      <w:r w:rsidR="003A50CF" w:rsidRPr="00EC3BEC">
        <w:rPr>
          <w:rFonts w:ascii="Times New Roman" w:eastAsia="Times New Roman" w:hAnsi="Times New Roman" w:cs="Times New Roman"/>
          <w:b/>
          <w:color w:val="000000"/>
          <w:sz w:val="28"/>
          <w:szCs w:val="28"/>
        </w:rPr>
        <w:t>Основы религиозных культур и светской этики»</w:t>
      </w:r>
    </w:p>
    <w:p w:rsidR="003A50CF" w:rsidRPr="00EC3BEC" w:rsidRDefault="003A50CF" w:rsidP="003A50CF">
      <w:pPr>
        <w:spacing w:after="0" w:line="408" w:lineRule="auto"/>
        <w:ind w:left="1402"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b/>
          <w:color w:val="000000"/>
          <w:sz w:val="28"/>
          <w:szCs w:val="28"/>
        </w:rPr>
        <w:t>Модуль «Основы светской этики»</w:t>
      </w:r>
    </w:p>
    <w:p w:rsidR="00815D71" w:rsidRDefault="00815D71" w:rsidP="00815D71">
      <w:pPr>
        <w:pStyle w:val="a5"/>
        <w:spacing w:before="0" w:beforeAutospacing="0" w:after="200" w:afterAutospacing="0"/>
        <w:jc w:val="center"/>
      </w:pPr>
      <w:r>
        <w:rPr>
          <w:color w:val="000000"/>
        </w:rPr>
        <w:t>для 4 класса уровня начального общего образования</w:t>
      </w:r>
    </w:p>
    <w:p w:rsidR="00815D71" w:rsidRDefault="00815D71" w:rsidP="00815D71">
      <w:pPr>
        <w:pStyle w:val="a5"/>
        <w:spacing w:before="0" w:beforeAutospacing="0" w:after="200" w:afterAutospacing="0"/>
        <w:jc w:val="center"/>
      </w:pPr>
      <w:r>
        <w:rPr>
          <w:color w:val="000000"/>
        </w:rPr>
        <w:t>на 202</w:t>
      </w:r>
      <w:r w:rsidR="005E0F57">
        <w:rPr>
          <w:color w:val="000000"/>
        </w:rPr>
        <w:t>4</w:t>
      </w:r>
      <w:r>
        <w:rPr>
          <w:color w:val="000000"/>
        </w:rPr>
        <w:t>-202</w:t>
      </w:r>
      <w:r w:rsidR="005E0F57">
        <w:rPr>
          <w:color w:val="000000"/>
        </w:rPr>
        <w:t>5</w:t>
      </w:r>
      <w:r>
        <w:rPr>
          <w:color w:val="000000"/>
        </w:rPr>
        <w:t> учебный год</w:t>
      </w:r>
    </w:p>
    <w:p w:rsidR="00EC3BEC" w:rsidRPr="003A50CF" w:rsidRDefault="00EC3BEC" w:rsidP="00EC3BEC">
      <w:pPr>
        <w:spacing w:after="0" w:line="408" w:lineRule="auto"/>
        <w:rPr>
          <w:rFonts w:ascii="Times New Roman" w:eastAsia="Times New Roman" w:hAnsi="Times New Roman" w:cs="Times New Roman"/>
          <w:color w:val="000000"/>
          <w:sz w:val="24"/>
          <w:szCs w:val="24"/>
          <w:lang w:eastAsia="ru-RU"/>
        </w:rPr>
      </w:pPr>
    </w:p>
    <w:p w:rsidR="003A50CF" w:rsidRPr="003A50CF" w:rsidRDefault="003A50CF" w:rsidP="00815D71">
      <w:pPr>
        <w:spacing w:after="0" w:line="291" w:lineRule="auto"/>
        <w:ind w:left="120" w:hanging="10"/>
        <w:jc w:val="right"/>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   </w:t>
      </w: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815D71" w:rsidRDefault="00815D71"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815D71" w:rsidRDefault="00815D71"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815D71" w:rsidRPr="003A50CF" w:rsidRDefault="00815D71"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815D71" w:rsidP="003A50CF">
      <w:pPr>
        <w:spacing w:after="170" w:line="291" w:lineRule="auto"/>
        <w:ind w:left="1402" w:hanging="10"/>
        <w:jc w:val="center"/>
        <w:rPr>
          <w:rFonts w:ascii="Times New Roman" w:eastAsia="Times New Roman" w:hAnsi="Times New Roman" w:cs="Times New Roman"/>
          <w:b/>
          <w:color w:val="000000"/>
          <w:sz w:val="24"/>
          <w:szCs w:val="24"/>
          <w:lang w:eastAsia="ru-RU"/>
        </w:rPr>
        <w:sectPr w:rsidR="003A50CF" w:rsidRPr="003A50CF">
          <w:pgSz w:w="11900" w:h="16840"/>
          <w:pgMar w:top="1440" w:right="1440" w:bottom="1440" w:left="1440" w:header="720" w:footer="720" w:gutter="0"/>
          <w:cols w:space="720"/>
        </w:sectPr>
      </w:pPr>
      <w:r>
        <w:rPr>
          <w:rFonts w:ascii="Times New Roman" w:eastAsia="Times New Roman" w:hAnsi="Times New Roman" w:cs="Times New Roman"/>
          <w:b/>
          <w:color w:val="000000"/>
          <w:sz w:val="24"/>
          <w:szCs w:val="24"/>
          <w:lang w:eastAsia="ru-RU"/>
        </w:rPr>
        <w:t xml:space="preserve">г. Зима, </w:t>
      </w:r>
      <w:r w:rsidR="003A50CF" w:rsidRPr="003A50CF">
        <w:rPr>
          <w:rFonts w:ascii="Times New Roman" w:eastAsia="Times New Roman" w:hAnsi="Times New Roman" w:cs="Times New Roman"/>
          <w:b/>
          <w:color w:val="000000"/>
          <w:sz w:val="24"/>
          <w:szCs w:val="24"/>
          <w:lang w:eastAsia="ru-RU"/>
        </w:rPr>
        <w:t xml:space="preserve"> </w:t>
      </w:r>
      <w:bookmarkStart w:id="1" w:name="b7017331-7b65-4d10-acfe-a97fbc67345a"/>
      <w:r w:rsidR="003A50CF" w:rsidRPr="003A50CF">
        <w:rPr>
          <w:rFonts w:ascii="Times New Roman" w:eastAsia="Times New Roman" w:hAnsi="Times New Roman" w:cs="Times New Roman"/>
          <w:b/>
          <w:color w:val="000000"/>
          <w:sz w:val="24"/>
          <w:szCs w:val="24"/>
          <w:lang w:eastAsia="ru-RU"/>
        </w:rPr>
        <w:t>202</w:t>
      </w:r>
      <w:bookmarkEnd w:id="1"/>
      <w:r w:rsidR="005E0F57">
        <w:rPr>
          <w:rFonts w:ascii="Times New Roman" w:eastAsia="Times New Roman" w:hAnsi="Times New Roman" w:cs="Times New Roman"/>
          <w:b/>
          <w:color w:val="000000"/>
          <w:sz w:val="24"/>
          <w:szCs w:val="24"/>
          <w:lang w:eastAsia="ru-RU"/>
        </w:rPr>
        <w:t>4</w:t>
      </w:r>
    </w:p>
    <w:p w:rsidR="003A50CF" w:rsidRPr="003A50CF" w:rsidRDefault="003A50CF" w:rsidP="003A50CF">
      <w:pPr>
        <w:keepNext/>
        <w:keepLines/>
        <w:spacing w:after="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ПОЯСНИТЕЛЬНАЯ ЗАПИСКА</w:t>
      </w:r>
    </w:p>
    <w:p w:rsidR="003A50CF" w:rsidRPr="003A50CF" w:rsidRDefault="003A50CF" w:rsidP="003A50CF">
      <w:pPr>
        <w:spacing w:after="266"/>
        <w:ind w:right="-44"/>
        <w:rPr>
          <w:rFonts w:ascii="Times New Roman" w:eastAsia="Times New Roman" w:hAnsi="Times New Roman" w:cs="Times New Roman"/>
          <w:color w:val="000000"/>
          <w:sz w:val="24"/>
          <w:szCs w:val="24"/>
          <w:lang w:eastAsia="ru-RU"/>
        </w:rPr>
      </w:pPr>
      <w:r w:rsidRPr="003A50CF">
        <w:rPr>
          <w:rFonts w:ascii="Times New Roman" w:eastAsia="Calibri" w:hAnsi="Times New Roman" w:cs="Times New Roman"/>
          <w:noProof/>
          <w:color w:val="000000"/>
          <w:sz w:val="24"/>
          <w:szCs w:val="24"/>
          <w:lang w:eastAsia="ru-RU"/>
        </w:rPr>
        <mc:AlternateContent>
          <mc:Choice Requires="wpg">
            <w:drawing>
              <wp:inline distT="0" distB="0" distL="0" distR="0" wp14:anchorId="1C089D80" wp14:editId="118EFB63">
                <wp:extent cx="6707471" cy="7622"/>
                <wp:effectExtent l="0" t="0" r="0" b="0"/>
                <wp:docPr id="15797" name="Group 15797"/>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24616" name="Shape 2461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5="http://schemas.microsoft.com/office/word/2012/wordml" xmlns:w16se="http://schemas.microsoft.com/office/word/2015/wordml/symex" xmlns:cx="http://schemas.microsoft.com/office/drawing/2014/chartex">
            <w:pict>
              <v:group w14:anchorId="61969038" id="Group 15797"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AwcQEcSgIA&#10;AK0FAAAOAAAAAAAAAAAAAAAAAC4CAABkcnMvZTJvRG9jLnhtbFBLAQItABQABgAIAAAAIQCCpYxa&#10;2gAAAAQBAAAPAAAAAAAAAAAAAAAAAKQEAABkcnMvZG93bnJldi54bWxQSwUGAAAAAAQABADzAAAA&#10;qwUAAAAA&#10;">
                <v:shape id="Shape 2461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" path="m,l6707471,r,9144l,9144,,e" fillcolor="black" stroked="f" strokeweight="0">
                  <v:stroke miterlimit="83231f" joinstyle="miter"/>
                  <v:path arrowok="t" textboxrect="0,0,6707471,9144"/>
                </v:shape>
                <w10:anchorlock/>
              </v:group>
            </w:pict>
          </mc:Fallback>
        </mc:AlternateContent>
      </w:r>
    </w:p>
    <w:p w:rsidR="003A50CF" w:rsidRPr="003A50CF" w:rsidRDefault="003A50CF" w:rsidP="003A50CF">
      <w:pPr>
        <w:spacing w:after="192"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t>ОБЩАЯ ХАРАКТЕРИСТИКА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i/>
          <w:color w:val="000000"/>
          <w:sz w:val="24"/>
          <w:szCs w:val="24"/>
          <w:lang w:eastAsia="ru-RU"/>
        </w:rPr>
        <w:t>Планируемые результаты</w:t>
      </w:r>
      <w:r w:rsidRPr="003A50CF">
        <w:rPr>
          <w:rFonts w:ascii="Times New Roman" w:eastAsia="Times New Roman" w:hAnsi="Times New Roman" w:cs="Times New Roman"/>
          <w:color w:val="000000"/>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50CF" w:rsidRPr="003A50CF" w:rsidRDefault="003A50CF" w:rsidP="003A50CF">
      <w:pPr>
        <w:spacing w:after="192" w:line="291" w:lineRule="auto"/>
        <w:ind w:right="228"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ЦЕЛИ И ЗАДАЧИ ИЗУЧЕНИЯ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50CF" w:rsidRPr="003A50CF" w:rsidRDefault="003A50CF" w:rsidP="003A50CF">
      <w:pPr>
        <w:spacing w:after="112" w:line="291" w:lineRule="auto"/>
        <w:ind w:left="190" w:right="22" w:hanging="1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Основными задачами ОРКСЭ являются:</w:t>
      </w:r>
    </w:p>
    <w:p w:rsidR="003A50CF" w:rsidRPr="00815D71" w:rsidRDefault="003A50CF"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815D71">
        <w:rPr>
          <w:rFonts w:ascii="Times New Roman" w:eastAsia="Times New Roman" w:hAnsi="Times New Roman" w:cs="Times New Roman"/>
          <w:color w:val="000000"/>
          <w:sz w:val="24"/>
          <w:szCs w:val="24"/>
          <w:lang w:eastAsia="ru-RU"/>
        </w:rPr>
        <w:t>—  знакомство обучающихся с основами православной, мусульм</w:t>
      </w:r>
      <w:r w:rsidR="000C508E" w:rsidRPr="00815D71">
        <w:rPr>
          <w:rFonts w:ascii="Times New Roman" w:eastAsia="Times New Roman" w:hAnsi="Times New Roman" w:cs="Times New Roman"/>
          <w:color w:val="000000"/>
          <w:sz w:val="24"/>
          <w:szCs w:val="24"/>
          <w:lang w:eastAsia="ru-RU"/>
        </w:rPr>
        <w:t>анской и др.веры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A50CF">
        <w:rPr>
          <w:rFonts w:ascii="Times New Roman" w:eastAsia="Times New Roman" w:hAnsi="Times New Roman" w:cs="Times New Roman"/>
          <w:sz w:val="24"/>
          <w:szCs w:val="24"/>
          <w:lang w:eastAsia="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w:t>
      </w:r>
      <w:r w:rsidRPr="003A50CF">
        <w:rPr>
          <w:rFonts w:ascii="Times New Roman" w:eastAsia="Times New Roman" w:hAnsi="Times New Roman" w:cs="Times New Roman"/>
          <w:sz w:val="24"/>
          <w:szCs w:val="24"/>
          <w:lang w:eastAsia="ru-RU"/>
        </w:rPr>
        <w:lastRenderedPageBreak/>
        <w:t>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понимать необходимость бережного отношения к материальным и духовным ценностям.</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использовать разные методы получения знаний о традиционных религиях и светской этике (наблюдение, чтение, сравнение, вычисление);</w:t>
      </w:r>
    </w:p>
    <w:p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lastRenderedPageBreak/>
        <w:t>Регулятивные УУД:</w:t>
      </w:r>
    </w:p>
    <w:p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выражать своими словами понимание человеческого достоинства, ценности человеческой жизни в российской светской (гражданской) этике.</w:t>
      </w: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2035"/>
        <w:gridCol w:w="752"/>
        <w:gridCol w:w="1683"/>
        <w:gridCol w:w="1739"/>
        <w:gridCol w:w="1212"/>
        <w:gridCol w:w="3845"/>
        <w:gridCol w:w="1288"/>
        <w:gridCol w:w="2430"/>
      </w:tblGrid>
      <w:tr w:rsidR="00445E30" w:rsidRPr="003A50CF"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Электронные (цифровые) образовательные ресурсы</w:t>
            </w:r>
          </w:p>
        </w:tc>
      </w:tr>
      <w:tr w:rsidR="003A50CF" w:rsidRPr="003A50CF"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445E30" w:rsidRPr="003A50CF"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Модуль 1.</w:t>
            </w:r>
            <w:r w:rsidRPr="003A50CF">
              <w:rPr>
                <w:rFonts w:ascii="Times New Roman" w:eastAsia="Times New Roman" w:hAnsi="Times New Roman" w:cs="Times New Roman"/>
                <w:b/>
                <w:bCs/>
                <w:sz w:val="24"/>
                <w:szCs w:val="24"/>
                <w:lang w:eastAsia="ru-RU"/>
              </w:rPr>
              <w:t> Основы светской этики</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w:t>
            </w:r>
            <w:r w:rsidR="000C508E" w:rsidRPr="003A50CF">
              <w:rPr>
                <w:rFonts w:ascii="Times New Roman" w:eastAsia="Times New Roman" w:hAnsi="Times New Roman" w:cs="Times New Roman"/>
                <w:sz w:val="24"/>
                <w:szCs w:val="24"/>
                <w:lang w:eastAsia="ru-RU"/>
              </w:rPr>
              <w:t>человека. Россия</w:t>
            </w:r>
            <w:r w:rsidRPr="003A50CF">
              <w:rPr>
                <w:rFonts w:ascii="Times New Roman" w:eastAsia="Times New Roman" w:hAnsi="Times New Roman" w:cs="Times New Roman"/>
                <w:sz w:val="24"/>
                <w:szCs w:val="24"/>
                <w:lang w:eastAsia="ru-RU"/>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праздники);</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DA6879">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использовать основные понятия темы в устной и письменной речи, рассматривать иллюстративный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материал, соотносить текст с иллюстрациями;</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темы добра и зла, моральных ценностей, идеалов;</w:t>
            </w:r>
            <w:r w:rsidRPr="003A50CF">
              <w:rPr>
                <w:rFonts w:ascii="Times New Roman" w:eastAsia="Times New Roman" w:hAnsi="Times New Roman" w:cs="Times New Roman"/>
                <w:sz w:val="24"/>
                <w:szCs w:val="24"/>
                <w:bdr w:val="dashed" w:sz="6" w:space="0" w:color="FF0000" w:frame="1"/>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 xml:space="preserve">Основы светской этики. Электронное пособие к учебному </w:t>
            </w:r>
            <w:r w:rsidRPr="003A50CF">
              <w:rPr>
                <w:rFonts w:ascii="Times New Roman" w:hAnsi="Times New Roman" w:cs="Times New Roman"/>
                <w:sz w:val="24"/>
                <w:szCs w:val="24"/>
              </w:rPr>
              <w:lastRenderedPageBreak/>
              <w:t>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5F3587">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читать и понимать учебный текст, объяснять зна</w:t>
            </w:r>
            <w:r w:rsidRPr="003A50CF">
              <w:rPr>
                <w:rFonts w:ascii="Times New Roman" w:eastAsia="Times New Roman" w:hAnsi="Times New Roman" w:cs="Times New Roman"/>
                <w:sz w:val="24"/>
                <w:szCs w:val="24"/>
                <w:bdr w:val="dashed" w:sz="6" w:space="0" w:color="FF0000" w:frame="1"/>
                <w:shd w:val="clear" w:color="auto" w:fill="F7FDF7"/>
                <w:lang w:eastAsia="ru-RU"/>
              </w:rPr>
              <w:softHyphen/>
              <w:t xml:space="preserve">чение слов (терминов и понятий) с опорой на текст учебника;, </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раскрывать основное содержание норм российской гражданской этики (справедливость, ответственность, ценность и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оценивать </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F02C6">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 </w:t>
            </w:r>
            <w:r w:rsidR="00BF02C6" w:rsidRPr="003A50CF">
              <w:rPr>
                <w:rFonts w:ascii="Times New Roman" w:eastAsia="Times New Roman" w:hAnsi="Times New Roman" w:cs="Times New Roman"/>
                <w:sz w:val="24"/>
                <w:szCs w:val="24"/>
                <w:lang w:eastAsia="ru-RU"/>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бережного отношения к природе и личной ответственности за это каждого человека;</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осуществлять поиск необходимой информации для выполнения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в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E6BDF">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color w:val="000000"/>
                <w:sz w:val="24"/>
                <w:szCs w:val="24"/>
                <w:shd w:val="clear" w:color="auto" w:fill="F7FDF7"/>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составлять небольшой текст-рассуждение на темы добра и зла, моральных ценностей, идеалов;</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 xml:space="preserve">рассуждать о возможности и необходимости соблюдения нравственных норм в жизни человека, общества, раскрывать </w:t>
            </w:r>
            <w:r w:rsidRPr="003A50CF">
              <w:rPr>
                <w:rFonts w:ascii="Times New Roman" w:hAnsi="Times New Roman" w:cs="Times New Roman"/>
                <w:color w:val="000000"/>
                <w:sz w:val="24"/>
                <w:szCs w:val="24"/>
                <w:shd w:val="clear" w:color="auto" w:fill="F7FDF7"/>
              </w:rPr>
              <w:lastRenderedPageBreak/>
              <w:t>понимание «золотого правила этики»;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размышлять и рассуждать на морально-этические темы;</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раскрывать основное содержание понимания семьи, отношений в семье </w:t>
            </w:r>
            <w:r w:rsidR="000C508E" w:rsidRPr="003A50CF">
              <w:rPr>
                <w:rFonts w:ascii="Times New Roman" w:eastAsia="Times New Roman" w:hAnsi="Times New Roman" w:cs="Times New Roman"/>
                <w:sz w:val="24"/>
                <w:szCs w:val="24"/>
                <w:bdr w:val="dashed" w:sz="6" w:space="0" w:color="FF0000" w:frame="1"/>
                <w:shd w:val="clear" w:color="auto" w:fill="F7FDF7"/>
                <w:lang w:eastAsia="ru-RU"/>
              </w:rPr>
              <w:t>основе</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семейных традициях народов России, приводить примеры;</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Простые 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FC148B">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выражать своими словами понятия урока;</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r>
            <w:r w:rsidR="00FC148B"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соотносить нравственные нормы с анализом личного опыта поведения;</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и понятий) с опорой на учебный материал</w:t>
            </w:r>
            <w:r w:rsidRPr="003A50CF">
              <w:rPr>
                <w:rFonts w:ascii="Times New Roman" w:eastAsia="Times New Roman" w:hAnsi="Times New Roman" w:cs="Times New Roman"/>
                <w:sz w:val="24"/>
                <w:szCs w:val="24"/>
                <w:bdr w:val="dashed" w:sz="6" w:space="0" w:color="FF0000" w:frame="1"/>
                <w:shd w:val="clear" w:color="auto" w:fill="F7FDF7"/>
                <w:lang w:eastAsia="ru-RU"/>
              </w:rPr>
              <w:t>;</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EC3BEC">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r w:rsidR="00EC3BE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выражать своими словами понятия урока;</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Посеешь поступок-пожнешь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размышлять и рассуждать на темы правил поведения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различать нравственные нормы и правила этикета,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взаимосвязь этики и этикета, целесообразность правил этикета;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3A50CF">
              <w:rPr>
                <w:rFonts w:ascii="Times New Roman" w:eastAsia="Times New Roman" w:hAnsi="Times New Roman" w:cs="Times New Roman"/>
                <w:sz w:val="24"/>
                <w:szCs w:val="24"/>
                <w:bdr w:val="dashed" w:sz="6" w:space="0" w:color="FF0000" w:frame="1"/>
                <w:shd w:val="clear" w:color="auto" w:fill="F7FDF7"/>
                <w:lang w:eastAsia="ru-RU"/>
              </w:rPr>
              <w:br/>
              <w:t>обосновывать необходимость соблюдения правил этикета в разных ситуациях;</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Судьба и родина едины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закреплять и систематизировать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сопоставлять понятия «патриотизм», «Отечество», «многонациональный народ России», «служение», соотносить определения с понятиями, делать выводы;</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 xml:space="preserve">Основы светской этики. Электронное </w:t>
            </w:r>
            <w:r w:rsidRPr="003A50CF">
              <w:rPr>
                <w:rFonts w:ascii="Times New Roman" w:hAnsi="Times New Roman" w:cs="Times New Roman"/>
                <w:sz w:val="24"/>
                <w:szCs w:val="24"/>
              </w:rPr>
              <w:lastRenderedPageBreak/>
              <w:t>пособие к учебному пособию. – М.: Просвещение, 2023</w:t>
            </w:r>
          </w:p>
        </w:tc>
      </w:tr>
      <w:tr w:rsidR="00445E30" w:rsidRPr="003A50CF"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r>
    </w:tbl>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
        <w:gridCol w:w="3000"/>
        <w:gridCol w:w="752"/>
        <w:gridCol w:w="1810"/>
        <w:gridCol w:w="1866"/>
        <w:gridCol w:w="1298"/>
        <w:gridCol w:w="6193"/>
      </w:tblGrid>
      <w:tr w:rsidR="003A50CF" w:rsidRPr="003A50CF"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r>
      <w:tr w:rsidR="00815D71" w:rsidRPr="003A50CF"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w:t>
            </w:r>
            <w:r w:rsidRPr="003A50CF">
              <w:rPr>
                <w:rFonts w:ascii="Times New Roman" w:eastAsia="Times New Roman" w:hAnsi="Times New Roman" w:cs="Times New Roman"/>
                <w:sz w:val="24"/>
                <w:szCs w:val="24"/>
                <w:lang w:eastAsia="ru-RU"/>
              </w:rPr>
              <w:lastRenderedPageBreak/>
              <w:t>нравственной жизни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815D71" w:rsidP="00495DA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4.09</w:t>
            </w:r>
            <w:r w:rsidR="00495DA5">
              <w:rPr>
                <w:rFonts w:ascii="Times New Roman" w:eastAsia="Times New Roman" w:hAnsi="Times New Roman" w:cs="Times New Roman"/>
                <w:sz w:val="24"/>
                <w:szCs w:val="24"/>
                <w:lang w:eastAsia="ru-RU"/>
              </w:rPr>
              <w:t>.23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Добрым жить на белом свете веселей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От добрых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95DA5" w:rsidP="00815D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Default="00815D71" w:rsidP="00445E30">
            <w:pPr>
              <w:spacing w:after="0" w:line="240" w:lineRule="auto"/>
              <w:jc w:val="both"/>
              <w:rPr>
                <w:rFonts w:ascii="Times New Roman" w:eastAsia="Times New Roman" w:hAnsi="Times New Roman" w:cs="Times New Roman"/>
                <w:sz w:val="24"/>
                <w:szCs w:val="24"/>
                <w:lang w:eastAsia="ru-RU"/>
              </w:rPr>
            </w:pPr>
          </w:p>
          <w:p w:rsidR="00445E30"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Default="00815D71" w:rsidP="00445E30">
            <w:pPr>
              <w:spacing w:after="0" w:line="240" w:lineRule="auto"/>
              <w:jc w:val="both"/>
              <w:rPr>
                <w:rFonts w:ascii="Times New Roman" w:eastAsia="Times New Roman" w:hAnsi="Times New Roman" w:cs="Times New Roman"/>
                <w:sz w:val="24"/>
                <w:szCs w:val="24"/>
                <w:lang w:eastAsia="ru-RU"/>
              </w:rPr>
            </w:pPr>
          </w:p>
          <w:p w:rsidR="00445E30"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6.11.23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развитие добрых чувств –творение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13.11.23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20.11.23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27.11.23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18.12.23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Мой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25.12.23</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Жизнь свещенна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815D71">
        <w:trPr>
          <w:trHeight w:val="800"/>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AD3A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815D71"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95DA5"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95DA5"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18.03.24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Нравственные традиции </w:t>
            </w:r>
            <w:r w:rsidR="000C508E" w:rsidRPr="003A50CF">
              <w:rPr>
                <w:rFonts w:ascii="Times New Roman" w:eastAsia="Times New Roman" w:hAnsi="Times New Roman" w:cs="Times New Roman"/>
                <w:sz w:val="24"/>
                <w:szCs w:val="24"/>
                <w:lang w:eastAsia="ru-RU"/>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Праздники как одна из </w:t>
            </w:r>
            <w:r w:rsidRPr="003A50CF">
              <w:rPr>
                <w:rFonts w:ascii="Times New Roman" w:eastAsia="Times New Roman" w:hAnsi="Times New Roman" w:cs="Times New Roman"/>
                <w:sz w:val="24"/>
                <w:szCs w:val="24"/>
                <w:lang w:eastAsia="ru-RU"/>
              </w:rPr>
              <w:lastRenderedPageBreak/>
              <w:t>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Действия с приставкой «со_»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–чело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Слово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Итоговый опрос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495DA5"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27.05.24</w:t>
            </w: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815D71" w:rsidRPr="003A50CF"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r>
    </w:tbl>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p>
    <w:p w:rsidR="00DA6879" w:rsidRPr="003A50CF" w:rsidRDefault="00DA6879"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DA6879" w:rsidRPr="00EC3BEC" w:rsidRDefault="00ED70EC" w:rsidP="00EC3BEC">
      <w:pPr>
        <w:spacing w:after="0" w:line="240" w:lineRule="auto"/>
        <w:rPr>
          <w:rFonts w:ascii="Times New Roman" w:hAnsi="Times New Roman" w:cs="Times New Roman"/>
          <w:sz w:val="24"/>
          <w:szCs w:val="24"/>
        </w:rPr>
      </w:pPr>
      <w:hyperlink r:id="rId6" w:history="1">
        <w:r w:rsidR="00EC3BEC" w:rsidRPr="00EC3BEC">
          <w:rPr>
            <w:rStyle w:val="a3"/>
            <w:rFonts w:ascii="Times New Roman" w:hAnsi="Times New Roman" w:cs="Times New Roman"/>
            <w:color w:val="auto"/>
            <w:sz w:val="24"/>
            <w:szCs w:val="24"/>
          </w:rPr>
          <w:t>https://rosuchebnik.ru/material/osnovy-svetskoy-etiki-4-klass-metodicheskoe-posobie/</w:t>
        </w:r>
      </w:hyperlink>
    </w:p>
    <w:p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7"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lastRenderedPageBreak/>
        <w:t> Материалы сайта Сообщества педагогов по курсу "Основы религиозных культур и светской этики" - </w:t>
      </w:r>
    </w:p>
    <w:p w:rsidR="00EC3BEC" w:rsidRPr="003A50CF" w:rsidRDefault="00EC3BEC" w:rsidP="00EC3BEC">
      <w:pPr>
        <w:spacing w:after="0"/>
        <w:rPr>
          <w:rFonts w:ascii="Times New Roman" w:hAnsi="Times New Roman" w:cs="Times New Roman"/>
          <w:sz w:val="24"/>
          <w:szCs w:val="24"/>
        </w:rPr>
      </w:pPr>
    </w:p>
    <w:sectPr w:rsidR="00EC3BEC" w:rsidRPr="003A50CF" w:rsidSect="00445E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30"/>
    <w:rsid w:val="000C508E"/>
    <w:rsid w:val="003A50CF"/>
    <w:rsid w:val="00445E30"/>
    <w:rsid w:val="00495DA5"/>
    <w:rsid w:val="005C3CC5"/>
    <w:rsid w:val="005E0F57"/>
    <w:rsid w:val="005F3587"/>
    <w:rsid w:val="00651132"/>
    <w:rsid w:val="006521B9"/>
    <w:rsid w:val="006A4218"/>
    <w:rsid w:val="007D5229"/>
    <w:rsid w:val="00815D71"/>
    <w:rsid w:val="00AD3A6A"/>
    <w:rsid w:val="00BE6BDF"/>
    <w:rsid w:val="00BF02C6"/>
    <w:rsid w:val="00DA6879"/>
    <w:rsid w:val="00EC3BEC"/>
    <w:rsid w:val="00ED70EC"/>
    <w:rsid w:val="00F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 w:type="table" w:styleId="a4">
    <w:name w:val="Table Grid"/>
    <w:basedOn w:val="a1"/>
    <w:uiPriority w:val="59"/>
    <w:rsid w:val="0081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15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 w:type="table" w:styleId="a4">
    <w:name w:val="Table Grid"/>
    <w:basedOn w:val="a1"/>
    <w:uiPriority w:val="59"/>
    <w:rsid w:val="0081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815D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kuraev.ru/index.php?option=com_content&amp;task=view&amp;id=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osnovy-svetskoy-etiki-4-klass-metodicheskoe-posob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чибисов</dc:creator>
  <cp:keywords/>
  <dc:description/>
  <cp:lastModifiedBy>Компьютер</cp:lastModifiedBy>
  <cp:revision>6</cp:revision>
  <dcterms:created xsi:type="dcterms:W3CDTF">2023-06-14T23:36:00Z</dcterms:created>
  <dcterms:modified xsi:type="dcterms:W3CDTF">2024-09-11T08:13:00Z</dcterms:modified>
</cp:coreProperties>
</file>